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F5" w:rsidRPr="003C4811" w:rsidRDefault="008C75F5">
      <w:pPr>
        <w:rPr>
          <w:b/>
          <w:u w:val="single"/>
        </w:rPr>
      </w:pPr>
      <w:r w:rsidRPr="003C4811">
        <w:rPr>
          <w:b/>
          <w:u w:val="single"/>
        </w:rPr>
        <w:t>Mikroekonomie2 – Užitek – 1. část</w:t>
      </w:r>
    </w:p>
    <w:p w:rsidR="00B4718E" w:rsidRPr="003C4811" w:rsidRDefault="008C75F5">
      <w:pPr>
        <w:rPr>
          <w:b/>
        </w:rPr>
      </w:pPr>
      <w:r w:rsidRPr="003C4811">
        <w:rPr>
          <w:b/>
        </w:rPr>
        <w:t>Testové otázky</w:t>
      </w:r>
    </w:p>
    <w:p w:rsidR="008C75F5" w:rsidRDefault="008C75F5" w:rsidP="008C75F5">
      <w:pPr>
        <w:pStyle w:val="Odstavecseseznamem"/>
        <w:numPr>
          <w:ilvl w:val="0"/>
          <w:numId w:val="1"/>
        </w:numPr>
      </w:pPr>
      <w:r>
        <w:t>Dokážete vysvětlit definici užitku a jak tato definice zní?</w:t>
      </w:r>
    </w:p>
    <w:p w:rsidR="008C75F5" w:rsidRDefault="008C75F5" w:rsidP="008C75F5">
      <w:pPr>
        <w:pStyle w:val="Odstavecseseznamem"/>
        <w:numPr>
          <w:ilvl w:val="0"/>
          <w:numId w:val="1"/>
        </w:numPr>
      </w:pPr>
      <w:r>
        <w:t>Zvládnete vyjmenovat 3 axiomy v teorii užitku?</w:t>
      </w:r>
    </w:p>
    <w:p w:rsidR="008C75F5" w:rsidRDefault="008C75F5" w:rsidP="008C75F5">
      <w:pPr>
        <w:pStyle w:val="Odstavecseseznamem"/>
        <w:numPr>
          <w:ilvl w:val="0"/>
          <w:numId w:val="1"/>
        </w:numPr>
      </w:pPr>
      <w:r>
        <w:t>Co je podstato</w:t>
      </w:r>
      <w:r w:rsidR="00B64107">
        <w:t>u kardinalistické teorie užitku - měřitelnost nebo neměřitelnost užitku?</w:t>
      </w:r>
    </w:p>
    <w:p w:rsidR="008C75F5" w:rsidRDefault="008C75F5" w:rsidP="008C75F5">
      <w:pPr>
        <w:pStyle w:val="Odstavecseseznamem"/>
        <w:numPr>
          <w:ilvl w:val="0"/>
          <w:numId w:val="1"/>
        </w:numPr>
      </w:pPr>
      <w:r>
        <w:t xml:space="preserve">Když řekneme: mám </w:t>
      </w:r>
      <w:r w:rsidRPr="00700BEB">
        <w:rPr>
          <w:b/>
        </w:rPr>
        <w:t>z první</w:t>
      </w:r>
      <w:r>
        <w:t xml:space="preserve"> sušenky užitek ve velikosti 10 Kč. Jedná se o mezní užitek nebo celkový užitek?</w:t>
      </w:r>
    </w:p>
    <w:p w:rsidR="008C75F5" w:rsidRDefault="008C75F5" w:rsidP="008C75F5">
      <w:pPr>
        <w:pStyle w:val="Odstavecseseznamem"/>
        <w:numPr>
          <w:ilvl w:val="0"/>
          <w:numId w:val="1"/>
        </w:numPr>
      </w:pPr>
      <w:r>
        <w:t xml:space="preserve">Když řekneme: </w:t>
      </w:r>
      <w:r w:rsidRPr="00700BEB">
        <w:rPr>
          <w:b/>
        </w:rPr>
        <w:t>ze tří</w:t>
      </w:r>
      <w:r>
        <w:t xml:space="preserve"> spo</w:t>
      </w:r>
      <w:r w:rsidR="00B64107">
        <w:t>třebovaných (snědených) sušenek</w:t>
      </w:r>
      <w:r w:rsidR="00F81698">
        <w:t xml:space="preserve"> mám</w:t>
      </w:r>
      <w:r>
        <w:t xml:space="preserve"> užitek 24 Kč. Jedná se o mezní užitek nebo celkový užitek.</w:t>
      </w:r>
    </w:p>
    <w:p w:rsidR="008C75F5" w:rsidRDefault="008C75F5" w:rsidP="008C75F5">
      <w:pPr>
        <w:pStyle w:val="Odstavecseseznamem"/>
        <w:numPr>
          <w:ilvl w:val="0"/>
          <w:numId w:val="1"/>
        </w:numPr>
      </w:pPr>
      <w:r>
        <w:t xml:space="preserve">Které z těchto </w:t>
      </w:r>
      <w:r w:rsidR="00D20D7B">
        <w:t>t</w:t>
      </w:r>
      <w:r>
        <w:t>vrzení je pravdivé:</w:t>
      </w:r>
    </w:p>
    <w:p w:rsidR="008C75F5" w:rsidRDefault="008C75F5" w:rsidP="00DE4C10">
      <w:pPr>
        <w:pStyle w:val="Odstavecseseznamem"/>
        <w:numPr>
          <w:ilvl w:val="0"/>
          <w:numId w:val="4"/>
        </w:numPr>
      </w:pPr>
      <w:r>
        <w:t>Mezní užitek je stále rostoucí</w:t>
      </w:r>
    </w:p>
    <w:p w:rsidR="008C75F5" w:rsidRDefault="008C75F5" w:rsidP="008C75F5">
      <w:pPr>
        <w:pStyle w:val="Odstavecseseznamem"/>
        <w:numPr>
          <w:ilvl w:val="0"/>
          <w:numId w:val="4"/>
        </w:numPr>
      </w:pPr>
      <w:r>
        <w:t>Mezní užitek je ze začátku rostoucí a pak klesající</w:t>
      </w:r>
    </w:p>
    <w:p w:rsidR="008C75F5" w:rsidRDefault="008C75F5" w:rsidP="008C75F5">
      <w:pPr>
        <w:pStyle w:val="Odstavecseseznamem"/>
        <w:numPr>
          <w:ilvl w:val="0"/>
          <w:numId w:val="4"/>
        </w:numPr>
      </w:pPr>
      <w:r>
        <w:t>Mezní užitek je stále klesající, protože platí zákon klesajícího mezního užitku</w:t>
      </w:r>
    </w:p>
    <w:p w:rsidR="008C75F5" w:rsidRDefault="008C75F5" w:rsidP="008C75F5">
      <w:pPr>
        <w:pStyle w:val="Odstavecseseznamem"/>
        <w:numPr>
          <w:ilvl w:val="0"/>
          <w:numId w:val="1"/>
        </w:numPr>
      </w:pPr>
      <w:r>
        <w:t xml:space="preserve">Nakreslete graf celkového a mezního užitku. </w:t>
      </w:r>
    </w:p>
    <w:p w:rsidR="008C75F5" w:rsidRDefault="008C75F5" w:rsidP="008C75F5">
      <w:pPr>
        <w:pStyle w:val="Odstavecseseznamem"/>
        <w:numPr>
          <w:ilvl w:val="0"/>
          <w:numId w:val="1"/>
        </w:numPr>
      </w:pPr>
      <w:r>
        <w:t>Jaký je celkový užitek,</w:t>
      </w:r>
      <w:r w:rsidR="008047E3">
        <w:t xml:space="preserve"> pokud je mezní užitek nulový</w:t>
      </w:r>
      <w:r>
        <w:t>?</w:t>
      </w:r>
    </w:p>
    <w:p w:rsidR="008C75F5" w:rsidRDefault="008C75F5" w:rsidP="008C75F5">
      <w:pPr>
        <w:pStyle w:val="Odstavecseseznamem"/>
        <w:numPr>
          <w:ilvl w:val="0"/>
          <w:numId w:val="1"/>
        </w:numPr>
      </w:pPr>
      <w:r>
        <w:t>Pokud je mezní užitek záporný, jaký je celkový užitek (rostoucí nebo klesající)?</w:t>
      </w:r>
    </w:p>
    <w:p w:rsidR="008C75F5" w:rsidRDefault="008C75F5" w:rsidP="008C75F5">
      <w:pPr>
        <w:pStyle w:val="Odstavecseseznamem"/>
        <w:numPr>
          <w:ilvl w:val="0"/>
          <w:numId w:val="1"/>
        </w:numPr>
      </w:pPr>
      <w:r>
        <w:t>Jak vypadá optimum spotřebitele pro jeden statek (např. pro statek X)?</w:t>
      </w:r>
    </w:p>
    <w:p w:rsidR="008C75F5" w:rsidRDefault="008C75F5" w:rsidP="008C75F5">
      <w:pPr>
        <w:pStyle w:val="Odstavecseseznamem"/>
        <w:numPr>
          <w:ilvl w:val="0"/>
          <w:numId w:val="1"/>
        </w:numPr>
      </w:pPr>
      <w:r>
        <w:t>Jak vypadá optimum spotřebitele pro dva statky (např. pro statek X a Y)?</w:t>
      </w:r>
    </w:p>
    <w:p w:rsidR="008C75F5" w:rsidRDefault="008C75F5" w:rsidP="008C75F5">
      <w:pPr>
        <w:pStyle w:val="Odstavecseseznamem"/>
        <w:numPr>
          <w:ilvl w:val="0"/>
          <w:numId w:val="1"/>
        </w:numPr>
      </w:pPr>
      <w:r>
        <w:t xml:space="preserve">Které z těchto </w:t>
      </w:r>
      <w:r w:rsidR="008047E3">
        <w:t>t</w:t>
      </w:r>
      <w:r>
        <w:t>vrzení je pravdivé:</w:t>
      </w:r>
    </w:p>
    <w:p w:rsidR="008C75F5" w:rsidRDefault="008C75F5" w:rsidP="00DE4C10">
      <w:pPr>
        <w:pStyle w:val="Odstavecseseznamem"/>
        <w:numPr>
          <w:ilvl w:val="0"/>
          <w:numId w:val="2"/>
        </w:numPr>
      </w:pPr>
      <w:r>
        <w:t>Pokud je spotřebitel v neoptimu, tak v neoptimu také zůstane</w:t>
      </w:r>
    </w:p>
    <w:p w:rsidR="008C75F5" w:rsidRDefault="008C75F5" w:rsidP="008C75F5">
      <w:pPr>
        <w:pStyle w:val="Odstavecseseznamem"/>
        <w:numPr>
          <w:ilvl w:val="0"/>
          <w:numId w:val="2"/>
        </w:numPr>
      </w:pPr>
      <w:r>
        <w:t>Pokud je spotřebitel v neoptimu, tak se navrátí do optima</w:t>
      </w:r>
    </w:p>
    <w:p w:rsidR="008C75F5" w:rsidRDefault="008C75F5" w:rsidP="008C75F5">
      <w:pPr>
        <w:pStyle w:val="Odstavecseseznamem"/>
        <w:numPr>
          <w:ilvl w:val="0"/>
          <w:numId w:val="1"/>
        </w:numPr>
      </w:pPr>
      <w:r>
        <w:t>Proč je poptávka klesajcí? A máto něco společného s klesajícím mezním užitkem?</w:t>
      </w:r>
    </w:p>
    <w:p w:rsidR="008C75F5" w:rsidRDefault="008C75F5" w:rsidP="008C75F5">
      <w:pPr>
        <w:pStyle w:val="Odstavecseseznamem"/>
        <w:numPr>
          <w:ilvl w:val="0"/>
          <w:numId w:val="1"/>
        </w:numPr>
      </w:pPr>
      <w:r>
        <w:t>Vysvětlete na následující tabuce přebytek spotřebitele</w:t>
      </w:r>
      <w:r w:rsidR="00885F9C">
        <w:t xml:space="preserve"> (Qx – množství statku X, MUx – mezní užitek statku X, Px – cena statku X)</w:t>
      </w:r>
    </w:p>
    <w:tbl>
      <w:tblPr>
        <w:tblW w:w="6020" w:type="dxa"/>
        <w:jc w:val="center"/>
        <w:tblInd w:w="59" w:type="dxa"/>
        <w:tblCellMar>
          <w:left w:w="70" w:type="dxa"/>
          <w:right w:w="70" w:type="dxa"/>
        </w:tblCellMar>
        <w:tblLook w:val="04A0"/>
      </w:tblPr>
      <w:tblGrid>
        <w:gridCol w:w="2180"/>
        <w:gridCol w:w="960"/>
        <w:gridCol w:w="960"/>
        <w:gridCol w:w="960"/>
        <w:gridCol w:w="960"/>
      </w:tblGrid>
      <w:tr w:rsidR="00885F9C" w:rsidRPr="00885F9C" w:rsidTr="00885F9C">
        <w:trPr>
          <w:trHeight w:val="30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>Q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</w:tr>
      <w:tr w:rsidR="00885F9C" w:rsidRPr="00885F9C" w:rsidTr="00885F9C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="008047E3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885F9C" w:rsidRPr="00885F9C" w:rsidTr="00885F9C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>Px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885F9C" w:rsidRPr="00885F9C" w:rsidTr="00885F9C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>Přebytek spotřebitele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9C" w:rsidRPr="00885F9C" w:rsidRDefault="00885F9C" w:rsidP="0088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5F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8047E3" w:rsidRDefault="008047E3" w:rsidP="008047E3">
      <w:pPr>
        <w:pStyle w:val="Odstavecseseznamem"/>
        <w:ind w:left="1080"/>
      </w:pPr>
    </w:p>
    <w:p w:rsidR="00885F9C" w:rsidRDefault="00885F9C" w:rsidP="00DE4C10">
      <w:pPr>
        <w:pStyle w:val="Odstavecseseznamem"/>
        <w:numPr>
          <w:ilvl w:val="0"/>
          <w:numId w:val="5"/>
        </w:numPr>
      </w:pPr>
      <w:r>
        <w:t>Dopočítejte přebytek spotřebitele v posledním řádku tabulky</w:t>
      </w:r>
      <w:r w:rsidR="009D3C42">
        <w:t xml:space="preserve"> u každé jednotky</w:t>
      </w:r>
    </w:p>
    <w:p w:rsidR="009D3C42" w:rsidRDefault="009D3C42" w:rsidP="00DE4C10">
      <w:pPr>
        <w:pStyle w:val="Odstavecseseznamem"/>
        <w:numPr>
          <w:ilvl w:val="0"/>
          <w:numId w:val="5"/>
        </w:numPr>
      </w:pPr>
      <w:r>
        <w:t>Jaký je celkový přebytek spotřebitele?</w:t>
      </w:r>
    </w:p>
    <w:p w:rsidR="00885F9C" w:rsidRDefault="00885F9C" w:rsidP="00DE4C10">
      <w:pPr>
        <w:pStyle w:val="Odstavecseseznamem"/>
        <w:numPr>
          <w:ilvl w:val="0"/>
          <w:numId w:val="5"/>
        </w:numPr>
      </w:pPr>
      <w:r>
        <w:t>Graficky danou situaci znázorněte</w:t>
      </w:r>
    </w:p>
    <w:p w:rsidR="008047E3" w:rsidRDefault="008047E3" w:rsidP="008047E3">
      <w:pPr>
        <w:pStyle w:val="Odstavecseseznamem"/>
        <w:ind w:left="1080"/>
      </w:pPr>
    </w:p>
    <w:p w:rsidR="00885F9C" w:rsidRDefault="00850360" w:rsidP="008C75F5">
      <w:pPr>
        <w:pStyle w:val="Odstavecseseznamem"/>
        <w:numPr>
          <w:ilvl w:val="0"/>
          <w:numId w:val="1"/>
        </w:numPr>
      </w:pPr>
      <w:r>
        <w:t>Je správné následující tvrzení?</w:t>
      </w:r>
    </w:p>
    <w:p w:rsidR="00850360" w:rsidRDefault="00850360" w:rsidP="008E49FE">
      <w:pPr>
        <w:pStyle w:val="Odstavecseseznamem"/>
        <w:numPr>
          <w:ilvl w:val="0"/>
          <w:numId w:val="7"/>
        </w:numPr>
      </w:pPr>
      <w:r>
        <w:t>Přebytek spotřebitele na jednu jednotku určitého statku je rozdíl mezi mezním užitkem z dané jednotky statku a cenou dané jednotky.</w:t>
      </w:r>
    </w:p>
    <w:p w:rsidR="00850360" w:rsidRDefault="00850360" w:rsidP="00850360">
      <w:pPr>
        <w:ind w:left="720"/>
      </w:pPr>
    </w:p>
    <w:p w:rsidR="00885F9C" w:rsidRDefault="00885F9C" w:rsidP="00885F9C">
      <w:pPr>
        <w:pStyle w:val="Odstavecseseznamem"/>
      </w:pPr>
    </w:p>
    <w:sectPr w:rsidR="00885F9C" w:rsidSect="00B47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827"/>
    <w:multiLevelType w:val="hybridMultilevel"/>
    <w:tmpl w:val="C79E95C0"/>
    <w:lvl w:ilvl="0" w:tplc="7BF6033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A37BC2"/>
    <w:multiLevelType w:val="hybridMultilevel"/>
    <w:tmpl w:val="79F4234A"/>
    <w:lvl w:ilvl="0" w:tplc="4730500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6A7109"/>
    <w:multiLevelType w:val="hybridMultilevel"/>
    <w:tmpl w:val="9208A800"/>
    <w:lvl w:ilvl="0" w:tplc="9846195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1B42B05"/>
    <w:multiLevelType w:val="hybridMultilevel"/>
    <w:tmpl w:val="094035D6"/>
    <w:lvl w:ilvl="0" w:tplc="6504B9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C74BFE"/>
    <w:multiLevelType w:val="hybridMultilevel"/>
    <w:tmpl w:val="84ECCB84"/>
    <w:lvl w:ilvl="0" w:tplc="D06E8A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8E2A44"/>
    <w:multiLevelType w:val="hybridMultilevel"/>
    <w:tmpl w:val="B106B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C6099"/>
    <w:multiLevelType w:val="hybridMultilevel"/>
    <w:tmpl w:val="8F702024"/>
    <w:lvl w:ilvl="0" w:tplc="AAA85F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hyphenationZone w:val="425"/>
  <w:characterSpacingControl w:val="doNotCompress"/>
  <w:compat/>
  <w:rsids>
    <w:rsidRoot w:val="008C75F5"/>
    <w:rsid w:val="000831CE"/>
    <w:rsid w:val="00256E56"/>
    <w:rsid w:val="003C4811"/>
    <w:rsid w:val="00700BEB"/>
    <w:rsid w:val="008047E3"/>
    <w:rsid w:val="00850360"/>
    <w:rsid w:val="00885F9C"/>
    <w:rsid w:val="008C75F5"/>
    <w:rsid w:val="008E49FE"/>
    <w:rsid w:val="009D3C42"/>
    <w:rsid w:val="00B4718E"/>
    <w:rsid w:val="00B64107"/>
    <w:rsid w:val="00C401AC"/>
    <w:rsid w:val="00D20D7B"/>
    <w:rsid w:val="00DE4C10"/>
    <w:rsid w:val="00F8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1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16</cp:revision>
  <dcterms:created xsi:type="dcterms:W3CDTF">2012-02-11T17:51:00Z</dcterms:created>
  <dcterms:modified xsi:type="dcterms:W3CDTF">2012-02-12T20:49:00Z</dcterms:modified>
</cp:coreProperties>
</file>